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7ACDC76E" w:rsidR="00F8031C" w:rsidRPr="00DD7113" w:rsidRDefault="00F8031C" w:rsidP="00B41B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B41B31">
        <w:rPr>
          <w:rFonts w:cs="B Nazanin" w:hint="cs"/>
          <w:sz w:val="24"/>
          <w:szCs w:val="24"/>
          <w:rtl/>
        </w:rPr>
        <w:t>روانشناسی ارتباط موثر</w:t>
      </w:r>
    </w:p>
    <w:p w14:paraId="604D69D5" w14:textId="570C973A" w:rsidR="00F8031C" w:rsidRPr="00DD7113" w:rsidRDefault="00F8031C" w:rsidP="00B41B3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1 نظری و </w:t>
      </w:r>
      <w:r w:rsidR="00B41B31">
        <w:rPr>
          <w:rFonts w:cs="B Nazanin" w:hint="cs"/>
          <w:sz w:val="24"/>
          <w:szCs w:val="24"/>
          <w:rtl/>
        </w:rPr>
        <w:t>1</w:t>
      </w:r>
      <w:r w:rsidR="0063765B">
        <w:rPr>
          <w:rFonts w:cs="B Nazanin" w:hint="cs"/>
          <w:sz w:val="24"/>
          <w:szCs w:val="24"/>
          <w:rtl/>
        </w:rPr>
        <w:t xml:space="preserve">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39F4773E" w14:textId="449DD47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75ED638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 ترم 1 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0439DAEC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69F3F33C" w:rsidR="008B0993" w:rsidRPr="00DD7113" w:rsidRDefault="00377A5D" w:rsidP="00B41B3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آشنا ساختن دانشجو با </w:t>
      </w:r>
      <w:r w:rsidR="00B41B31">
        <w:rPr>
          <w:rFonts w:cs="B Nazanin" w:hint="cs"/>
          <w:b/>
          <w:bCs/>
          <w:sz w:val="24"/>
          <w:szCs w:val="24"/>
          <w:rtl/>
          <w:lang w:bidi="fa-IR"/>
        </w:rPr>
        <w:t>اصول و مفاهیم اساسی و ماهیت روانشناسی ارتباطات، اخلاق حرفه ای و ارتباط آن با رشته کتابداری و آشنایی با روابط بین فردی و سازمانی و روشهای بهبود آن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57076ABF" w:rsidR="002F5E97" w:rsidRDefault="00377A5D" w:rsidP="00B41B31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آشنایی دانشجو با </w:t>
      </w:r>
      <w:r w:rsidR="00B41B31">
        <w:rPr>
          <w:rFonts w:cs="B Nazanin" w:hint="cs"/>
          <w:b/>
          <w:bCs/>
          <w:sz w:val="24"/>
          <w:szCs w:val="24"/>
          <w:rtl/>
        </w:rPr>
        <w:t>اصول روانشناسی ارتباط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42FFCA0E" w14:textId="4550BEC1" w:rsidR="00377A5D" w:rsidRDefault="00377A5D" w:rsidP="00B41B31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شناسایی </w:t>
      </w:r>
      <w:r w:rsidR="00B41B31">
        <w:rPr>
          <w:rFonts w:cs="B Nazanin" w:hint="cs"/>
          <w:b/>
          <w:bCs/>
          <w:sz w:val="24"/>
          <w:szCs w:val="24"/>
          <w:rtl/>
        </w:rPr>
        <w:t>روشهای روابط بین فردی و سازمانی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31734F45" w14:textId="55ADFB0A" w:rsidR="00377A5D" w:rsidRDefault="00377A5D" w:rsidP="00B41B31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آشنایی با </w:t>
      </w:r>
      <w:r w:rsidR="00B41B31">
        <w:rPr>
          <w:rFonts w:cs="B Nazanin" w:hint="cs"/>
          <w:b/>
          <w:bCs/>
          <w:sz w:val="24"/>
          <w:szCs w:val="24"/>
          <w:rtl/>
        </w:rPr>
        <w:t>اخلاق حرفه ای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A677112" w14:textId="77777777" w:rsidR="00377A5D" w:rsidRDefault="00377A5D" w:rsidP="00A816CB">
      <w:pPr>
        <w:bidi/>
        <w:rPr>
          <w:rFonts w:cs="B Nazanin"/>
          <w:b/>
          <w:bCs/>
          <w:rtl/>
        </w:rPr>
      </w:pP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61F96058" w14:textId="1012E095" w:rsidR="009961B3" w:rsidRDefault="00B41B31" w:rsidP="00377A5D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آشنایی با تاریخ روانشناسی و سیر تحول آن را بیان کند.</w:t>
      </w:r>
    </w:p>
    <w:p w14:paraId="45560537" w14:textId="3594558E" w:rsidR="00B41B31" w:rsidRDefault="00B41B31" w:rsidP="00B41B31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بتواند کلیات مفاهیم در روانشناسی عمومی و نظریه های روانکاوی و رویکردهای روانشناسی بالینی را تعریف کند </w:t>
      </w:r>
    </w:p>
    <w:p w14:paraId="3EBB6166" w14:textId="31C07ECE" w:rsidR="00B41B31" w:rsidRDefault="00B41B31" w:rsidP="00B41B31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مبانی، فرایندها و پایه های زیستی رفتار آشنا شود</w:t>
      </w:r>
    </w:p>
    <w:p w14:paraId="6A03E04B" w14:textId="01AECF64" w:rsidR="00B41B31" w:rsidRDefault="00B41B31" w:rsidP="00B41B31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روانشناسی روابط انسانی آشنا شود و بتواند آن را به کار گیرد.</w:t>
      </w:r>
    </w:p>
    <w:p w14:paraId="7A96AE6F" w14:textId="2E9B19E3" w:rsidR="00B41B31" w:rsidRDefault="00B41B31" w:rsidP="00B41B31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بتواند مفاهیم و موضوع های مرتبط با روانشناسی اجتماعی از جمله فرد ، جامعه ، فرهنگ  و شخصیت را تعریف و در روابط بین فردی به کار گیرد.</w:t>
      </w:r>
    </w:p>
    <w:p w14:paraId="250E3F32" w14:textId="09775437" w:rsidR="00B41B31" w:rsidRDefault="004479FB" w:rsidP="00B41B31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بتواند رابطه بین روانشناسی ارتباطات ، مردم شناسی و جامعه شناسی را با کتابداری بشناسد</w:t>
      </w:r>
    </w:p>
    <w:p w14:paraId="07314D83" w14:textId="0F64E472" w:rsidR="004479FB" w:rsidRDefault="004479FB" w:rsidP="004479F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بتواند کاربرد روانشناسی را در پژوهشهای کتابداری و اطلاع رسانی پزشکی از جنبه های مختلف شناسایی کرده و آنها را در بهبود رفتار فردی و سازمانی کتابخانه به کار گیرد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559D3838" w:rsidR="002960E8" w:rsidRDefault="00FC2A93" w:rsidP="004479FB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479FB">
        <w:rPr>
          <w:rFonts w:cs="B Nazanin" w:hint="cs"/>
          <w:sz w:val="24"/>
          <w:szCs w:val="24"/>
          <w:rtl/>
        </w:rPr>
        <w:t>روانشناسی ارتباط موثر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28C4501E" w:rsidR="006A0F30" w:rsidRPr="00DD7113" w:rsidRDefault="004479FB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تعریف روانشناسی و سیر تحول آن</w:t>
            </w:r>
          </w:p>
        </w:tc>
        <w:tc>
          <w:tcPr>
            <w:tcW w:w="1725" w:type="dxa"/>
          </w:tcPr>
          <w:p w14:paraId="1283E368" w14:textId="4F2F7B7C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0112C51F" w:rsidR="00D55BCF" w:rsidRPr="00DD7113" w:rsidRDefault="004479FB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رابطه روانشناسی عمومی و اجتماعی با بهبود روابط فردی و سازمانی</w:t>
            </w:r>
          </w:p>
        </w:tc>
        <w:tc>
          <w:tcPr>
            <w:tcW w:w="1725" w:type="dxa"/>
          </w:tcPr>
          <w:p w14:paraId="6ECCF953" w14:textId="55D6D444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7AE1B781" w14:textId="68B7D0AA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72436839" w:rsidR="00D55BCF" w:rsidRPr="00DD7113" w:rsidRDefault="004479FB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عوامل موثر بر رفتار و پایه های زیستی رفتار</w:t>
            </w:r>
          </w:p>
        </w:tc>
        <w:tc>
          <w:tcPr>
            <w:tcW w:w="1725" w:type="dxa"/>
          </w:tcPr>
          <w:p w14:paraId="50A6294B" w14:textId="2D9A277F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6F571E31" w14:textId="4885D0C0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3B3DFA4A" w:rsidR="00D55BCF" w:rsidRPr="00DD7113" w:rsidRDefault="004479FB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شخصیت، هیجان، انگیزه، عواطف، ادراک، یادگیری، ناکامی، تعارض و ناسازگاری</w:t>
            </w:r>
          </w:p>
        </w:tc>
        <w:tc>
          <w:tcPr>
            <w:tcW w:w="1725" w:type="dxa"/>
          </w:tcPr>
          <w:p w14:paraId="1F00A69E" w14:textId="0DE9F11B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6CE5F61" w14:textId="118B1065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4479FB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4479FB" w:rsidRPr="00DD7113" w:rsidRDefault="004479FB" w:rsidP="004479F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7D982E3B" w:rsidR="004479FB" w:rsidRPr="00DD7113" w:rsidRDefault="004479FB" w:rsidP="004479F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شخصیت، هیجان، انگیزه، عواطف، ادراک، یادگیری، ناکامی، تعارض و ناسازگاری</w:t>
            </w:r>
          </w:p>
        </w:tc>
        <w:tc>
          <w:tcPr>
            <w:tcW w:w="1725" w:type="dxa"/>
          </w:tcPr>
          <w:p w14:paraId="0EC03EFC" w14:textId="62D35499" w:rsidR="004479FB" w:rsidRPr="00DD7113" w:rsidRDefault="004479FB" w:rsidP="004479F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ED48909" w14:textId="7704D084" w:rsidR="004479FB" w:rsidRPr="00DD7113" w:rsidRDefault="004479FB" w:rsidP="004479F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4479FB" w:rsidRPr="00DD7113" w:rsidRDefault="004479FB" w:rsidP="004479F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4479FB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4479FB" w:rsidRPr="00DD7113" w:rsidRDefault="004479FB" w:rsidP="004479F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4FB23AA1" w:rsidR="004479FB" w:rsidRPr="00DD7113" w:rsidRDefault="004479FB" w:rsidP="004479F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شخصیت، هیجان، انگیزه، عواطف، ادراک، یادگیری، ناکامی، تعارض و ناسازگاری</w:t>
            </w:r>
          </w:p>
        </w:tc>
        <w:tc>
          <w:tcPr>
            <w:tcW w:w="1725" w:type="dxa"/>
          </w:tcPr>
          <w:p w14:paraId="3D5F30E3" w14:textId="60616FD6" w:rsidR="004479FB" w:rsidRPr="00DD7113" w:rsidRDefault="004479FB" w:rsidP="004479F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F32FFAC" w14:textId="003CF3BC" w:rsidR="004479FB" w:rsidRPr="00DD7113" w:rsidRDefault="004479FB" w:rsidP="004479F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4479FB" w:rsidRPr="00DD7113" w:rsidRDefault="004479FB" w:rsidP="004479F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36D6D45B" w:rsidR="00D55BCF" w:rsidRPr="00DD7113" w:rsidRDefault="004479FB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اخلاق حرفه ای و مهارتهای ارتباطی</w:t>
            </w:r>
          </w:p>
        </w:tc>
        <w:tc>
          <w:tcPr>
            <w:tcW w:w="1725" w:type="dxa"/>
          </w:tcPr>
          <w:p w14:paraId="380611F6" w14:textId="150C410F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60A6B4E" w14:textId="07E35A26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11F08938" w:rsidR="00D55BCF" w:rsidRPr="00DD7113" w:rsidRDefault="004479FB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اجزای اصلی در برقراری ارتباط </w:t>
            </w:r>
          </w:p>
        </w:tc>
        <w:tc>
          <w:tcPr>
            <w:tcW w:w="1725" w:type="dxa"/>
          </w:tcPr>
          <w:p w14:paraId="02FD9E2C" w14:textId="12288789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4A1A8E41" w14:textId="5BEBE002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2E641FF7" w:rsidR="00D55BCF" w:rsidRPr="00DD7113" w:rsidRDefault="004479FB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اصول یک ارتباط موفق</w:t>
            </w:r>
          </w:p>
        </w:tc>
        <w:tc>
          <w:tcPr>
            <w:tcW w:w="1725" w:type="dxa"/>
          </w:tcPr>
          <w:p w14:paraId="470F8D48" w14:textId="37E45741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31F05F26" w14:textId="56A9B19C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4479FB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4479FB" w:rsidRPr="00DD7113" w:rsidRDefault="004479FB" w:rsidP="004479F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11168DB5" w:rsidR="004479FB" w:rsidRPr="00DD7113" w:rsidRDefault="004479FB" w:rsidP="004479F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اصول یک ارتباط موفق</w:t>
            </w:r>
          </w:p>
        </w:tc>
        <w:tc>
          <w:tcPr>
            <w:tcW w:w="1725" w:type="dxa"/>
          </w:tcPr>
          <w:p w14:paraId="706EFB9B" w14:textId="4DF43333" w:rsidR="004479FB" w:rsidRPr="00DD7113" w:rsidRDefault="004479FB" w:rsidP="004479F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D204BA4" w14:textId="3AABEB4F" w:rsidR="004479FB" w:rsidRPr="00DD7113" w:rsidRDefault="004479FB" w:rsidP="004479F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4479FB" w:rsidRPr="00DD7113" w:rsidRDefault="004479FB" w:rsidP="004479F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1F8F7A1E" w:rsidR="00D55BCF" w:rsidRPr="00DD7113" w:rsidRDefault="004479FB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موانع گوش ندادن صحیح</w:t>
            </w:r>
          </w:p>
        </w:tc>
        <w:tc>
          <w:tcPr>
            <w:tcW w:w="1725" w:type="dxa"/>
          </w:tcPr>
          <w:p w14:paraId="504C9B4F" w14:textId="2C5D1C85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28DFD8C6" w14:textId="6CB75534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0A882F90" w:rsidR="00D55BCF" w:rsidRPr="00DD7113" w:rsidRDefault="004479FB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همدلی و پذیرش</w:t>
            </w:r>
          </w:p>
        </w:tc>
        <w:tc>
          <w:tcPr>
            <w:tcW w:w="1725" w:type="dxa"/>
          </w:tcPr>
          <w:p w14:paraId="5D639C14" w14:textId="0B1BF0DD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500ED6F8" w14:textId="25EF0370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4F7A15AD" w:rsidR="00D55BCF" w:rsidRPr="00DD7113" w:rsidRDefault="004479FB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زبان بدن</w:t>
            </w:r>
          </w:p>
        </w:tc>
        <w:tc>
          <w:tcPr>
            <w:tcW w:w="1725" w:type="dxa"/>
          </w:tcPr>
          <w:p w14:paraId="0DBA53D8" w14:textId="49F3F9E5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7EE5B24" w14:textId="5167948A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290F4FF5" w:rsidR="00D55BCF" w:rsidRPr="00DD7113" w:rsidRDefault="004479FB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مذاکره و مجادله</w:t>
            </w:r>
          </w:p>
        </w:tc>
        <w:tc>
          <w:tcPr>
            <w:tcW w:w="1725" w:type="dxa"/>
          </w:tcPr>
          <w:p w14:paraId="6DD976E5" w14:textId="2FC69518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3104937E" w14:textId="402F338D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34CF8FA2" w:rsidR="00D55BCF" w:rsidRPr="00DD7113" w:rsidRDefault="004479FB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چگونگی سخنرانی و شرکت در جلسات</w:t>
            </w:r>
          </w:p>
        </w:tc>
        <w:tc>
          <w:tcPr>
            <w:tcW w:w="1725" w:type="dxa"/>
          </w:tcPr>
          <w:p w14:paraId="5595D9CD" w14:textId="70527775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E516564" w14:textId="4AB324C1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D55BCF" w:rsidRPr="00DD7113" w:rsidRDefault="00D55BCF" w:rsidP="00D55B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3FC053B2" w:rsidR="00D55BCF" w:rsidRPr="00DD7113" w:rsidRDefault="004479FB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روانشناسی ارتباط و کتابداری و اطلاع رسانی پزشکی </w:t>
            </w:r>
          </w:p>
        </w:tc>
        <w:tc>
          <w:tcPr>
            <w:tcW w:w="1725" w:type="dxa"/>
          </w:tcPr>
          <w:p w14:paraId="2EE4FDAC" w14:textId="26BDB71F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A7D9F92" w14:textId="70D17792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D55BCF" w:rsidRPr="00DD7113" w:rsidRDefault="00D55BCF" w:rsidP="00D55B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4479FB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4479FB" w:rsidRPr="00DD7113" w:rsidRDefault="004479FB" w:rsidP="004479F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41C626CA" w:rsidR="004479FB" w:rsidRPr="00DD7113" w:rsidRDefault="004479FB" w:rsidP="004479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روانشناسی ارتباط و کتابداری و اطلاع رسانی پزشکی </w:t>
            </w:r>
          </w:p>
        </w:tc>
        <w:tc>
          <w:tcPr>
            <w:tcW w:w="1725" w:type="dxa"/>
          </w:tcPr>
          <w:p w14:paraId="559D9C08" w14:textId="4F89FEE7" w:rsidR="004479FB" w:rsidRPr="00DD7113" w:rsidRDefault="004479FB" w:rsidP="004479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7E45ADB" w14:textId="21E47D0A" w:rsidR="004479FB" w:rsidRPr="00DD7113" w:rsidRDefault="004479FB" w:rsidP="004479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4479FB" w:rsidRPr="00DD7113" w:rsidRDefault="004479FB" w:rsidP="004479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42E674CF" w:rsidR="00C779E4" w:rsidRPr="00DD7113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تهیه ارائه های کلاسی مناسب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C25897A" w:rsidR="004D31E2" w:rsidRPr="00D55BCF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ارزیابی تکوینی (سازنده)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:انجام فعالیت کلاسی و تهیه ارائه کلاسی</w:t>
      </w:r>
    </w:p>
    <w:p w14:paraId="2CD9A9A4" w14:textId="2E94D115" w:rsidR="00814796" w:rsidRPr="00D55BCF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</w:t>
      </w:r>
      <w:r w:rsidRPr="00D55BCF">
        <w:rPr>
          <w:rFonts w:cs="B Nazani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(پایانی)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(آزمون کتبی به شکل چهار گزینه و تشریحی)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 کلاسی و حضور در کلاس و مشارکت در بحث های کلاسی 30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6214899" w14:textId="634015CC" w:rsidR="00D46971" w:rsidRDefault="00813625" w:rsidP="00D46971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روانشناسی عمومی(با رویکرد اجتماعی) برای دانشجویان پرستاری و پیراپزشکی. دواچی طبایی. تهران: آینده سازان 1392</w:t>
      </w:r>
    </w:p>
    <w:p w14:paraId="3592FEA7" w14:textId="712A4298" w:rsidR="00813625" w:rsidRDefault="00813625" w:rsidP="00813625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ارتباط موثر. ساندرا هیبلز. ترجمه عباس بهزادی مقدم. تهران: کتاب راه 1395</w:t>
      </w:r>
    </w:p>
    <w:p w14:paraId="25E8DB1A" w14:textId="1A68748C" w:rsidR="00813625" w:rsidRDefault="00813625" w:rsidP="00813625">
      <w:pPr>
        <w:bidi/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ارتباط موثر :ارتباط م</w:t>
      </w:r>
      <w:bookmarkStart w:id="1" w:name="_GoBack"/>
      <w:bookmarkEnd w:id="1"/>
      <w:r>
        <w:rPr>
          <w:rFonts w:cs="B Nazanin" w:hint="cs"/>
          <w:sz w:val="24"/>
          <w:szCs w:val="24"/>
          <w:rtl/>
        </w:rPr>
        <w:t>وفق. مریم مهران فر. تهران: اشجع 1394</w:t>
      </w:r>
    </w:p>
    <w:p w14:paraId="40085317" w14:textId="290A0A35" w:rsidR="00813625" w:rsidRDefault="00813625" w:rsidP="00813625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ارتباط موثر به زبان ادمیزاد. مارتی برونستاین. ترجمه نرگس یزدی. تهران: هیرمند 1396</w:t>
      </w: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2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392AA" w14:textId="77777777" w:rsidR="00226231" w:rsidRDefault="00226231" w:rsidP="00D830B3">
      <w:pPr>
        <w:spacing w:after="0" w:line="240" w:lineRule="auto"/>
      </w:pPr>
      <w:r>
        <w:separator/>
      </w:r>
    </w:p>
  </w:endnote>
  <w:endnote w:type="continuationSeparator" w:id="0">
    <w:p w14:paraId="3191AB7D" w14:textId="77777777" w:rsidR="00226231" w:rsidRDefault="00226231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6F0E1" w14:textId="77777777" w:rsidR="00226231" w:rsidRDefault="00226231" w:rsidP="00D830B3">
      <w:pPr>
        <w:spacing w:after="0" w:line="240" w:lineRule="auto"/>
      </w:pPr>
      <w:r>
        <w:separator/>
      </w:r>
    </w:p>
  </w:footnote>
  <w:footnote w:type="continuationSeparator" w:id="0">
    <w:p w14:paraId="722DE8A6" w14:textId="77777777" w:rsidR="00226231" w:rsidRDefault="00226231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9DA5" w14:textId="6B206CC7" w:rsidR="0048676D" w:rsidRDefault="00226231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076C" w14:textId="5219B061" w:rsidR="00D830B3" w:rsidRDefault="00226231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6343" w14:textId="1891D626" w:rsidR="0048676D" w:rsidRDefault="00226231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509C2"/>
    <w:rsid w:val="00265E23"/>
    <w:rsid w:val="002960E8"/>
    <w:rsid w:val="002F18F0"/>
    <w:rsid w:val="002F5E97"/>
    <w:rsid w:val="003136DE"/>
    <w:rsid w:val="00322279"/>
    <w:rsid w:val="00377A5D"/>
    <w:rsid w:val="003E0CB7"/>
    <w:rsid w:val="00424473"/>
    <w:rsid w:val="004479FB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3625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A11E64"/>
    <w:rsid w:val="00A30988"/>
    <w:rsid w:val="00A816CB"/>
    <w:rsid w:val="00AD6EEF"/>
    <w:rsid w:val="00B41B31"/>
    <w:rsid w:val="00B45C6F"/>
    <w:rsid w:val="00BB77B8"/>
    <w:rsid w:val="00C70DD2"/>
    <w:rsid w:val="00C779E4"/>
    <w:rsid w:val="00CC0463"/>
    <w:rsid w:val="00D17D02"/>
    <w:rsid w:val="00D20967"/>
    <w:rsid w:val="00D46971"/>
    <w:rsid w:val="00D55BCF"/>
    <w:rsid w:val="00D830B3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C7A5C-9311-4B0F-B97A-5796C20DE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4</cp:revision>
  <dcterms:created xsi:type="dcterms:W3CDTF">2022-08-14T07:39:00Z</dcterms:created>
  <dcterms:modified xsi:type="dcterms:W3CDTF">2022-08-14T08:10:00Z</dcterms:modified>
</cp:coreProperties>
</file>